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EC6" w:rsidRDefault="001D1EC6" w:rsidP="004A7516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>
        <w:rPr>
          <w:rFonts w:ascii="Arial" w:eastAsia="Times New Roman" w:hAnsi="Arial" w:cs="Arial"/>
          <w:color w:val="0000FF"/>
          <w:sz w:val="44"/>
          <w:szCs w:val="44"/>
        </w:rPr>
        <w:t>Meeting Minutes</w:t>
      </w:r>
    </w:p>
    <w:p w:rsidR="004A7516" w:rsidRDefault="001D1EC6" w:rsidP="004A7516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 w:rsidRPr="001D1EC6">
        <w:rPr>
          <w:rFonts w:ascii="Arial" w:eastAsia="Times New Roman" w:hAnsi="Arial" w:cs="Arial"/>
          <w:color w:val="0000FF"/>
          <w:sz w:val="44"/>
          <w:szCs w:val="44"/>
        </w:rPr>
        <w:t>Wednesday, November 3, 2009</w:t>
      </w:r>
    </w:p>
    <w:p w:rsidR="001D1EC6" w:rsidRPr="004A7516" w:rsidRDefault="001D1EC6" w:rsidP="004A7516">
      <w:pPr>
        <w:rPr>
          <w:rFonts w:ascii="Arial" w:eastAsia="Times New Roman" w:hAnsi="Arial" w:cs="Arial"/>
          <w:szCs w:val="24"/>
        </w:rPr>
      </w:pPr>
      <w:r w:rsidRPr="001D1EC6">
        <w:rPr>
          <w:rFonts w:ascii="Arial" w:eastAsia="Times New Roman" w:hAnsi="Arial" w:cs="Arial"/>
          <w:sz w:val="33"/>
          <w:szCs w:val="33"/>
        </w:rPr>
        <w:br/>
      </w:r>
      <w:r w:rsidRPr="004A7516">
        <w:rPr>
          <w:rFonts w:ascii="Arial" w:eastAsia="Times New Roman" w:hAnsi="Arial" w:cs="Arial"/>
          <w:szCs w:val="24"/>
        </w:rPr>
        <w:t xml:space="preserve">Attendee - Jenny Stone, Joel Knadler, </w:t>
      </w:r>
      <w:proofErr w:type="spellStart"/>
      <w:r w:rsidRPr="004A7516">
        <w:rPr>
          <w:rFonts w:ascii="Arial" w:eastAsia="Times New Roman" w:hAnsi="Arial" w:cs="Arial"/>
          <w:szCs w:val="24"/>
        </w:rPr>
        <w:t>Mollye</w:t>
      </w:r>
      <w:proofErr w:type="spellEnd"/>
      <w:r w:rsidR="001E0F62">
        <w:rPr>
          <w:rFonts w:ascii="Arial" w:eastAsia="Times New Roman" w:hAnsi="Arial" w:cs="Arial"/>
          <w:szCs w:val="24"/>
        </w:rPr>
        <w:t xml:space="preserve"> Faulkner, </w:t>
      </w:r>
      <w:proofErr w:type="spellStart"/>
      <w:r w:rsidR="001E0F62">
        <w:rPr>
          <w:rFonts w:ascii="Arial" w:eastAsia="Times New Roman" w:hAnsi="Arial" w:cs="Arial"/>
          <w:szCs w:val="24"/>
        </w:rPr>
        <w:t>Cami</w:t>
      </w:r>
      <w:proofErr w:type="spellEnd"/>
      <w:r w:rsidR="001E0F62">
        <w:rPr>
          <w:rFonts w:ascii="Arial" w:eastAsia="Times New Roman" w:hAnsi="Arial" w:cs="Arial"/>
          <w:szCs w:val="24"/>
        </w:rPr>
        <w:t xml:space="preserve"> Bowler, Joe Wel</w:t>
      </w:r>
      <w:r w:rsidRPr="004A7516">
        <w:rPr>
          <w:rFonts w:ascii="Arial" w:eastAsia="Times New Roman" w:hAnsi="Arial" w:cs="Arial"/>
          <w:szCs w:val="24"/>
        </w:rPr>
        <w:t>ch, Diane Marsh</w:t>
      </w:r>
    </w:p>
    <w:p w:rsidR="001D1EC6" w:rsidRPr="004A7516" w:rsidRDefault="001D1EC6" w:rsidP="004A7516">
      <w:pPr>
        <w:outlineLvl w:val="4"/>
        <w:rPr>
          <w:rFonts w:ascii="Arial" w:eastAsia="Times New Roman" w:hAnsi="Arial" w:cs="Arial"/>
          <w:szCs w:val="24"/>
        </w:rPr>
      </w:pPr>
      <w:r w:rsidRPr="004A7516">
        <w:rPr>
          <w:rFonts w:ascii="Arial" w:eastAsia="Times New Roman" w:hAnsi="Arial" w:cs="Arial"/>
          <w:szCs w:val="24"/>
        </w:rPr>
        <w:t>The team developed their Smart Goal</w:t>
      </w:r>
    </w:p>
    <w:p w:rsidR="001D1EC6" w:rsidRPr="004A7516" w:rsidRDefault="001D1EC6" w:rsidP="004A7516">
      <w:pPr>
        <w:rPr>
          <w:rFonts w:ascii="Arial" w:eastAsia="Times New Roman" w:hAnsi="Arial" w:cs="Arial"/>
          <w:szCs w:val="24"/>
        </w:rPr>
      </w:pPr>
      <w:r w:rsidRPr="004A7516">
        <w:rPr>
          <w:rFonts w:ascii="Arial" w:eastAsia="Times New Roman" w:hAnsi="Arial" w:cs="Arial"/>
          <w:szCs w:val="24"/>
        </w:rPr>
        <w:t> </w:t>
      </w:r>
    </w:p>
    <w:p w:rsidR="001D1EC6" w:rsidRPr="004A7516" w:rsidRDefault="001D1EC6" w:rsidP="004A7516">
      <w:pPr>
        <w:outlineLvl w:val="4"/>
        <w:rPr>
          <w:rFonts w:ascii="Arial" w:eastAsia="Times New Roman" w:hAnsi="Arial" w:cs="Arial"/>
          <w:szCs w:val="24"/>
        </w:rPr>
      </w:pPr>
      <w:r w:rsidRPr="004A7516">
        <w:rPr>
          <w:rFonts w:ascii="Arial" w:eastAsia="Times New Roman" w:hAnsi="Arial" w:cs="Arial"/>
          <w:b/>
          <w:bCs/>
          <w:szCs w:val="24"/>
        </w:rPr>
        <w:t>Reality:</w:t>
      </w:r>
      <w:r w:rsidRPr="004A7516">
        <w:rPr>
          <w:rFonts w:ascii="Arial" w:eastAsia="Times New Roman" w:hAnsi="Arial" w:cs="Arial"/>
          <w:szCs w:val="24"/>
        </w:rPr>
        <w:t xml:space="preserve"> The reality is that there is a percentage of students that do not relate or apply their fine arts/vocational training to their outside world. During the first quarter of the 2009-2010 </w:t>
      </w:r>
      <w:proofErr w:type="spellStart"/>
      <w:r w:rsidRPr="004A7516">
        <w:rPr>
          <w:rFonts w:ascii="Arial" w:eastAsia="Times New Roman" w:hAnsi="Arial" w:cs="Arial"/>
          <w:szCs w:val="24"/>
        </w:rPr>
        <w:t>schoolyear</w:t>
      </w:r>
      <w:proofErr w:type="spellEnd"/>
      <w:r w:rsidRPr="004A7516">
        <w:rPr>
          <w:rFonts w:ascii="Arial" w:eastAsia="Times New Roman" w:hAnsi="Arial" w:cs="Arial"/>
          <w:szCs w:val="24"/>
        </w:rPr>
        <w:t xml:space="preserve">, </w:t>
      </w:r>
      <w:proofErr w:type="spellStart"/>
      <w:r w:rsidRPr="004A7516">
        <w:rPr>
          <w:rFonts w:ascii="Arial" w:eastAsia="Times New Roman" w:hAnsi="Arial" w:cs="Arial"/>
          <w:szCs w:val="24"/>
        </w:rPr>
        <w:t>Cami</w:t>
      </w:r>
      <w:proofErr w:type="spellEnd"/>
      <w:r w:rsidRPr="004A7516">
        <w:rPr>
          <w:rFonts w:ascii="Arial" w:eastAsia="Times New Roman" w:hAnsi="Arial" w:cs="Arial"/>
          <w:szCs w:val="24"/>
        </w:rPr>
        <w:t xml:space="preserve"> Bowler, instructor for Family and Consumer Science implemented an Extended learning Project. This program is designed for students to apply classroom knowledge and applications in the </w:t>
      </w:r>
      <w:proofErr w:type="spellStart"/>
      <w:r w:rsidRPr="004A7516">
        <w:rPr>
          <w:rFonts w:ascii="Arial" w:eastAsia="Times New Roman" w:hAnsi="Arial" w:cs="Arial"/>
          <w:szCs w:val="24"/>
        </w:rPr>
        <w:t>rela</w:t>
      </w:r>
      <w:proofErr w:type="spellEnd"/>
      <w:r w:rsidRPr="004A7516">
        <w:rPr>
          <w:rFonts w:ascii="Arial" w:eastAsia="Times New Roman" w:hAnsi="Arial" w:cs="Arial"/>
          <w:szCs w:val="24"/>
        </w:rPr>
        <w:t xml:space="preserve"> world settings through a choice of sewing, cooking, culinary or other topics relating to consumer science. The participation rate is averaging 80% overall, which is affecting academic achievement for most students by one letter grade.</w:t>
      </w:r>
    </w:p>
    <w:p w:rsidR="001D1EC6" w:rsidRPr="004A7516" w:rsidRDefault="001D1EC6" w:rsidP="004A7516">
      <w:pPr>
        <w:rPr>
          <w:rFonts w:eastAsia="Times New Roman" w:cs="Times New Roman"/>
          <w:b/>
          <w:bCs/>
          <w:szCs w:val="24"/>
        </w:rPr>
      </w:pPr>
      <w:r w:rsidRPr="004A7516">
        <w:rPr>
          <w:rFonts w:ascii="Arial" w:eastAsia="Times New Roman" w:hAnsi="Arial" w:cs="Arial"/>
          <w:b/>
          <w:bCs/>
          <w:szCs w:val="24"/>
        </w:rPr>
        <w:t> </w:t>
      </w:r>
    </w:p>
    <w:p w:rsidR="001D1EC6" w:rsidRPr="004A7516" w:rsidRDefault="001D1EC6" w:rsidP="004A7516">
      <w:pPr>
        <w:outlineLvl w:val="4"/>
        <w:rPr>
          <w:rFonts w:eastAsia="Times New Roman" w:cs="Times New Roman"/>
          <w:szCs w:val="24"/>
        </w:rPr>
      </w:pPr>
      <w:r w:rsidRPr="004A7516">
        <w:rPr>
          <w:rFonts w:ascii="Arial" w:eastAsia="Times New Roman" w:hAnsi="Arial" w:cs="Arial"/>
          <w:b/>
          <w:bCs/>
          <w:szCs w:val="24"/>
        </w:rPr>
        <w:t>Goal:</w:t>
      </w:r>
      <w:r w:rsidRPr="004A751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4A7516">
        <w:rPr>
          <w:rFonts w:ascii="Arial" w:eastAsia="Times New Roman" w:hAnsi="Arial" w:cs="Arial"/>
          <w:szCs w:val="24"/>
        </w:rPr>
        <w:t>Forthe</w:t>
      </w:r>
      <w:proofErr w:type="spellEnd"/>
      <w:r w:rsidRPr="004A7516">
        <w:rPr>
          <w:rFonts w:ascii="Arial" w:eastAsia="Times New Roman" w:hAnsi="Arial" w:cs="Arial"/>
          <w:szCs w:val="24"/>
        </w:rPr>
        <w:t xml:space="preserve"> remaining of the 2009-2010 school year, the Vocational and fine Arts Departments </w:t>
      </w:r>
      <w:r w:rsidRPr="004A7516">
        <w:rPr>
          <w:rFonts w:ascii="Arial" w:eastAsia="Times New Roman" w:hAnsi="Arial" w:cs="Arial"/>
          <w:b/>
          <w:bCs/>
          <w:i/>
          <w:iCs/>
          <w:szCs w:val="24"/>
        </w:rPr>
        <w:t>(The Artisans)</w:t>
      </w:r>
      <w:r w:rsidRPr="004A7516">
        <w:rPr>
          <w:rFonts w:ascii="Arial" w:eastAsia="Times New Roman" w:hAnsi="Arial" w:cs="Arial"/>
          <w:szCs w:val="24"/>
        </w:rPr>
        <w:t xml:space="preserve"> will implement a similar extended Learning Project; content specific, with intent to raise the participation rate to 85% overall. </w:t>
      </w:r>
    </w:p>
    <w:p w:rsidR="00CD3195" w:rsidRPr="004A7516" w:rsidRDefault="001E0F62" w:rsidP="004A7516">
      <w:pPr>
        <w:rPr>
          <w:szCs w:val="24"/>
        </w:rPr>
      </w:pPr>
    </w:p>
    <w:sectPr w:rsidR="00CD3195" w:rsidRPr="004A7516" w:rsidSect="002469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/>
  <w:defaultTabStop w:val="720"/>
  <w:characterSpacingControl w:val="doNotCompress"/>
  <w:compat/>
  <w:rsids>
    <w:rsidRoot w:val="001D1EC6"/>
    <w:rsid w:val="001D1EC6"/>
    <w:rsid w:val="001E0F62"/>
    <w:rsid w:val="00246950"/>
    <w:rsid w:val="002F59A3"/>
    <w:rsid w:val="004A7516"/>
    <w:rsid w:val="00781044"/>
    <w:rsid w:val="007B45A0"/>
    <w:rsid w:val="009C0AAD"/>
    <w:rsid w:val="00B40613"/>
    <w:rsid w:val="00D75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9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D1EC6"/>
    <w:rPr>
      <w:b/>
      <w:bCs/>
    </w:rPr>
  </w:style>
  <w:style w:type="character" w:styleId="Emphasis">
    <w:name w:val="Emphasis"/>
    <w:basedOn w:val="DefaultParagraphFont"/>
    <w:uiPriority w:val="20"/>
    <w:qFormat/>
    <w:rsid w:val="001D1E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40585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156</Words>
  <Characters>895</Characters>
  <Application>Microsoft Office Word</Application>
  <DocSecurity>0</DocSecurity>
  <Lines>7</Lines>
  <Paragraphs>2</Paragraphs>
  <ScaleCrop>false</ScaleCrop>
  <Company> 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marshd</dc:creator>
  <cp:keywords/>
  <dc:description/>
  <cp:lastModifiedBy>marshd</cp:lastModifiedBy>
  <cp:revision>3</cp:revision>
  <dcterms:created xsi:type="dcterms:W3CDTF">2010-03-04T00:35:00Z</dcterms:created>
  <dcterms:modified xsi:type="dcterms:W3CDTF">2010-03-04T15:44:00Z</dcterms:modified>
</cp:coreProperties>
</file>